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湖南电气</w:t>
      </w:r>
      <w:r>
        <w:rPr>
          <w:rFonts w:ascii="华文中宋" w:hAnsi="华文中宋" w:eastAsia="华文中宋"/>
          <w:b/>
          <w:sz w:val="36"/>
          <w:szCs w:val="36"/>
        </w:rPr>
        <w:t>职业技术学院公务车辆行驶记录表</w:t>
      </w:r>
    </w:p>
    <w:tbl>
      <w:tblPr>
        <w:tblStyle w:val="4"/>
        <w:tblW w:w="90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2109"/>
        <w:gridCol w:w="1530"/>
        <w:gridCol w:w="157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0"/>
                <w:szCs w:val="30"/>
              </w:rPr>
              <w:t>时  间</w:t>
            </w:r>
          </w:p>
        </w:tc>
        <w:tc>
          <w:tcPr>
            <w:tcW w:w="210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0"/>
                <w:szCs w:val="30"/>
              </w:rPr>
              <w:t>事  由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0"/>
                <w:szCs w:val="30"/>
              </w:rPr>
              <w:t>地  点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0"/>
                <w:szCs w:val="30"/>
              </w:rPr>
              <w:t>使用部门</w:t>
            </w:r>
          </w:p>
        </w:tc>
        <w:tc>
          <w:tcPr>
            <w:tcW w:w="237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0"/>
                <w:szCs w:val="30"/>
              </w:rPr>
              <w:t>备  注</w:t>
            </w:r>
          </w:p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0"/>
                <w:szCs w:val="30"/>
              </w:rPr>
              <w:t>（车牌号）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37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</w:tbl>
    <w:p>
      <w:pPr>
        <w:spacing w:line="300" w:lineRule="exact"/>
        <w:rPr>
          <w:rFonts w:eastAsia="楷体_GB2312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418" w:bottom="1440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  <w:lang w:eastAsia="zh-CN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B35E1"/>
    <w:rsid w:val="3A5B35E1"/>
    <w:rsid w:val="677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2020-04-30T03:43:00Z</dcterms:created>
  <dc:creator>Administrator</dc:creator>
  <cp:lastModifiedBy>Administrator</cp:lastModifiedBy>
  <dcterms:modified xsi:type="dcterms:W3CDTF">2020-04-30T03:43:37Z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